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AB" w:rsidRDefault="00D50BAB" w:rsidP="00D50BAB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64B545" wp14:editId="7F8AE0BE">
            <wp:simplePos x="0" y="0"/>
            <wp:positionH relativeFrom="column">
              <wp:posOffset>2238375</wp:posOffset>
            </wp:positionH>
            <wp:positionV relativeFrom="paragraph">
              <wp:posOffset>19050</wp:posOffset>
            </wp:positionV>
            <wp:extent cx="962025" cy="1095375"/>
            <wp:effectExtent l="0" t="0" r="9525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BAB" w:rsidRDefault="00D50BAB" w:rsidP="00D50BAB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</w:p>
    <w:p w:rsidR="00D50BAB" w:rsidRDefault="00D50BAB" w:rsidP="00D50B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50BAB" w:rsidRDefault="00D50BAB" w:rsidP="00D50B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50BAB" w:rsidRDefault="00D50BAB" w:rsidP="00D50B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50BAB" w:rsidRDefault="00D50BAB" w:rsidP="00D50B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ประกาศองค์การบริหารส่วนตำบลปันแต</w:t>
      </w:r>
    </w:p>
    <w:p w:rsidR="00D50BAB" w:rsidRDefault="00D50BAB" w:rsidP="00D50B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ประกาศใช้แผนการดำเนินงาน ประจำปีงบประมาณ พ.ศ. 256</w:t>
      </w:r>
      <w:r w:rsidR="00C82AB4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D50BAB" w:rsidRDefault="00D50BAB" w:rsidP="00D50B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*********************************</w:t>
      </w:r>
    </w:p>
    <w:p w:rsidR="00890D56" w:rsidRPr="00D62335" w:rsidRDefault="00890D56" w:rsidP="00890D56">
      <w:pPr>
        <w:spacing w:before="120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62335">
        <w:rPr>
          <w:rFonts w:ascii="TH SarabunIT๙" w:hAnsi="TH SarabunIT๙" w:cs="TH SarabunIT๙" w:hint="cs"/>
          <w:color w:val="000000"/>
          <w:sz w:val="32"/>
          <w:szCs w:val="32"/>
          <w:cs/>
        </w:rPr>
        <w:t>ด้วย</w:t>
      </w:r>
      <w:r w:rsidR="00AF1A43" w:rsidRPr="00D62335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องค์การบริหารส่วนตำบลปันแต</w:t>
      </w:r>
      <w:r w:rsidRPr="00D6233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F1A43" w:rsidRPr="00D62335">
        <w:rPr>
          <w:rFonts w:ascii="TH SarabunIT๙" w:hAnsi="TH SarabunIT๙" w:cs="TH SarabunIT๙"/>
          <w:color w:val="000000"/>
          <w:sz w:val="32"/>
          <w:szCs w:val="32"/>
          <w:cs/>
        </w:rPr>
        <w:t>ได้ดำเนินการจัดทำแผนการดำเนินงาน</w:t>
      </w:r>
      <w:r w:rsidRPr="00D6233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F1A43" w:rsidRPr="00D62335">
        <w:rPr>
          <w:rFonts w:ascii="TH SarabunIT๙" w:hAnsi="TH SarabunIT๙" w:cs="TH SarabunIT๙"/>
          <w:color w:val="000000"/>
          <w:sz w:val="32"/>
          <w:szCs w:val="32"/>
          <w:cs/>
        </w:rPr>
        <w:t>ประจำปีงบประมาณ พ.ศ.256</w:t>
      </w:r>
      <w:r w:rsidR="00C82AB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3 </w:t>
      </w:r>
      <w:r w:rsidR="00AF1A43" w:rsidRPr="00D6233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62335">
        <w:rPr>
          <w:rFonts w:ascii="TH SarabunIT๙" w:hAnsi="TH SarabunIT๙" w:cs="TH SarabunIT๙" w:hint="cs"/>
          <w:sz w:val="32"/>
          <w:szCs w:val="32"/>
          <w:cs/>
        </w:rPr>
        <w:t>เพื่อใช้เป็นกรอบ</w:t>
      </w:r>
      <w:r w:rsidR="00380374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62335">
        <w:rPr>
          <w:rFonts w:ascii="TH SarabunIT๙" w:hAnsi="TH SarabunIT๙" w:cs="TH SarabunIT๙" w:hint="cs"/>
          <w:sz w:val="32"/>
          <w:szCs w:val="32"/>
          <w:cs/>
        </w:rPr>
        <w:t>แนวทางในการดำเนินโครงการ</w:t>
      </w:r>
      <w:r w:rsidR="00C82AB4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D62335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="00380374">
        <w:rPr>
          <w:rFonts w:ascii="TH SarabunIT๙" w:hAnsi="TH SarabunIT๙" w:cs="TH SarabunIT๙" w:hint="cs"/>
          <w:sz w:val="32"/>
          <w:szCs w:val="32"/>
          <w:cs/>
        </w:rPr>
        <w:t xml:space="preserve">  อีกทั้ง</w:t>
      </w:r>
      <w:r w:rsidRPr="00D62335">
        <w:rPr>
          <w:rFonts w:ascii="TH SarabunIT๙" w:hAnsi="TH SarabunIT๙" w:cs="TH SarabunIT๙" w:hint="cs"/>
          <w:sz w:val="32"/>
          <w:szCs w:val="32"/>
          <w:cs/>
        </w:rPr>
        <w:t>เป็นเครื่องมือในการบริหาร</w:t>
      </w:r>
      <w:r w:rsidR="00380374">
        <w:rPr>
          <w:rFonts w:ascii="TH SarabunIT๙" w:hAnsi="TH SarabunIT๙" w:cs="TH SarabunIT๙" w:hint="cs"/>
          <w:sz w:val="32"/>
          <w:szCs w:val="32"/>
          <w:cs/>
        </w:rPr>
        <w:t>และติดตามประเมินผลการดำเนินงาน</w:t>
      </w:r>
      <w:r w:rsidR="00BB18EE" w:rsidRPr="00D62335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380374">
        <w:rPr>
          <w:rFonts w:ascii="TH SarabunIT๙" w:hAnsi="TH SarabunIT๙" w:cs="TH SarabunIT๙" w:hint="cs"/>
          <w:sz w:val="32"/>
          <w:szCs w:val="32"/>
          <w:cs/>
        </w:rPr>
        <w:t>ผู้บริหาร</w:t>
      </w:r>
      <w:r w:rsidR="00BB18EE" w:rsidRPr="00D6233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องค์การบริหารส่วนตำบลปันแต</w:t>
      </w:r>
      <w:r w:rsidRPr="00D6233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AF1A43" w:rsidRPr="00D62335" w:rsidRDefault="00AF1A43" w:rsidP="0047101A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62335">
        <w:rPr>
          <w:rFonts w:ascii="TH SarabunIT๙" w:hAnsi="TH SarabunIT๙" w:cs="TH SarabunIT๙"/>
          <w:sz w:val="32"/>
          <w:szCs w:val="32"/>
          <w:cs/>
        </w:rPr>
        <w:t>อาศัยอำนาจตามระเบียบกระทรวงมหาดไทยว่าด้วยการจัดทำแผนพัฒนาขององค์กรปกครองส่วนท้องถิ่น พ</w:t>
      </w:r>
      <w:r w:rsidRPr="00D62335">
        <w:rPr>
          <w:rFonts w:ascii="TH SarabunIT๙" w:hAnsi="TH SarabunIT๙" w:cs="TH SarabunIT๙"/>
          <w:sz w:val="32"/>
          <w:szCs w:val="32"/>
        </w:rPr>
        <w:t>.</w:t>
      </w:r>
      <w:r w:rsidRPr="00D62335">
        <w:rPr>
          <w:rFonts w:ascii="TH SarabunIT๙" w:hAnsi="TH SarabunIT๙" w:cs="TH SarabunIT๙"/>
          <w:sz w:val="32"/>
          <w:szCs w:val="32"/>
          <w:cs/>
        </w:rPr>
        <w:t>ศ</w:t>
      </w:r>
      <w:r w:rsidRPr="00D62335">
        <w:rPr>
          <w:rFonts w:ascii="TH SarabunIT๙" w:hAnsi="TH SarabunIT๙" w:cs="TH SarabunIT๙"/>
          <w:sz w:val="32"/>
          <w:szCs w:val="32"/>
        </w:rPr>
        <w:t>.2548</w:t>
      </w:r>
      <w:r w:rsidR="00D62335" w:rsidRPr="00D62335">
        <w:rPr>
          <w:rFonts w:ascii="TH SarabunIT๙" w:hAnsi="TH SarabunIT๙" w:cs="TH SarabunIT๙"/>
          <w:sz w:val="32"/>
          <w:szCs w:val="32"/>
        </w:rPr>
        <w:t xml:space="preserve"> </w:t>
      </w:r>
      <w:r w:rsidR="00C729C7" w:rsidRPr="00D62335">
        <w:rPr>
          <w:rFonts w:ascii="TH SarabunIT๙" w:hAnsi="TH SarabunIT๙" w:cs="TH SarabunIT๙" w:hint="cs"/>
          <w:sz w:val="32"/>
          <w:szCs w:val="32"/>
          <w:cs/>
        </w:rPr>
        <w:t>และแก้ไขเพิ่มเติม</w:t>
      </w:r>
      <w:r w:rsidR="00C82AB4">
        <w:rPr>
          <w:rFonts w:ascii="TH SarabunIT๙" w:hAnsi="TH SarabunIT๙" w:cs="TH SarabunIT๙" w:hint="cs"/>
          <w:sz w:val="32"/>
          <w:szCs w:val="32"/>
          <w:cs/>
        </w:rPr>
        <w:t xml:space="preserve">ถึงฉบับปัจจุบัน </w:t>
      </w:r>
      <w:r w:rsidR="00C729C7" w:rsidRPr="00D623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2335">
        <w:rPr>
          <w:rFonts w:ascii="TH SarabunIT๙" w:hAnsi="TH SarabunIT๙" w:cs="TH SarabunIT๙"/>
          <w:sz w:val="32"/>
          <w:szCs w:val="32"/>
          <w:cs/>
        </w:rPr>
        <w:t>ข้อ</w:t>
      </w:r>
      <w:r w:rsidRPr="00D62335">
        <w:rPr>
          <w:rFonts w:ascii="TH SarabunIT๙" w:hAnsi="TH SarabunIT๙" w:cs="TH SarabunIT๙"/>
          <w:sz w:val="32"/>
          <w:szCs w:val="32"/>
        </w:rPr>
        <w:t xml:space="preserve"> 2</w:t>
      </w:r>
      <w:r w:rsidRPr="00D62335">
        <w:rPr>
          <w:rFonts w:ascii="TH SarabunIT๙" w:hAnsi="TH SarabunIT๙" w:cs="TH SarabunIT๙"/>
          <w:sz w:val="32"/>
          <w:szCs w:val="32"/>
          <w:cs/>
        </w:rPr>
        <w:t xml:space="preserve">6 (2) </w:t>
      </w:r>
      <w:r w:rsidRPr="00D62335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องค์การบริหารส่วนตำบลปันแต</w:t>
      </w:r>
      <w:r w:rsidR="00D50BAB" w:rsidRPr="00D62335">
        <w:rPr>
          <w:rFonts w:ascii="TH SarabunIT๙" w:hAnsi="TH SarabunIT๙" w:cs="TH SarabunIT๙"/>
          <w:sz w:val="32"/>
          <w:szCs w:val="32"/>
          <w:cs/>
        </w:rPr>
        <w:t>จึงขอประกาศใช้แผนการดำเนินงาน ประจำปีงบประมาณ พ.ศ. 256</w:t>
      </w:r>
      <w:r w:rsidR="00C82AB4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50BAB" w:rsidRPr="00D62335">
        <w:rPr>
          <w:rFonts w:ascii="TH SarabunIT๙" w:hAnsi="TH SarabunIT๙" w:cs="TH SarabunIT๙"/>
          <w:sz w:val="32"/>
          <w:szCs w:val="32"/>
          <w:cs/>
        </w:rPr>
        <w:t xml:space="preserve"> ตั้งแต่บัดนี้เป็นต้นไป รายละเอียดตามแนบท้ายประกาศฉบับนี้</w:t>
      </w:r>
      <w:r w:rsidRPr="00D62335">
        <w:rPr>
          <w:rFonts w:ascii="TH SarabunIT๙" w:hAnsi="TH SarabunIT๙" w:cs="TH SarabunIT๙"/>
          <w:sz w:val="32"/>
          <w:szCs w:val="32"/>
          <w:cs/>
        </w:rPr>
        <w:t xml:space="preserve">และสามารถเข้าดูรายละเอียดเพิ่มเติมได้ที่เว็บไซต์  </w:t>
      </w:r>
      <w:r w:rsidRPr="00D62335">
        <w:rPr>
          <w:rFonts w:ascii="TH SarabunIT๙" w:hAnsi="TH SarabunIT๙" w:cs="TH SarabunIT๙"/>
          <w:sz w:val="32"/>
          <w:szCs w:val="32"/>
        </w:rPr>
        <w:t>www.pantae.go.th</w:t>
      </w:r>
    </w:p>
    <w:p w:rsidR="00D50BAB" w:rsidRDefault="00D50BAB" w:rsidP="00D50BAB">
      <w:pPr>
        <w:spacing w:before="240"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:rsidR="00D50BAB" w:rsidRDefault="00D50BAB" w:rsidP="006E6F8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</w:t>
      </w:r>
      <w:r w:rsidR="006E6F8B">
        <w:rPr>
          <w:rFonts w:ascii="TH SarabunIT๙" w:hAnsi="TH SarabunIT๙" w:cs="TH SarabunIT๙"/>
          <w:sz w:val="32"/>
          <w:szCs w:val="32"/>
          <w:cs/>
        </w:rPr>
        <w:t xml:space="preserve">ณ </w:t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2150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2A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1BA7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C82AB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150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6F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ตุลาคม  พ.ศ. 25</w:t>
      </w:r>
      <w:r w:rsidR="003A11A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C82AB4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D50BAB" w:rsidRDefault="00321BA7" w:rsidP="00D50BA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4.75pt;margin-top:16.5pt;width:97.5pt;height:35.25pt;z-index:251659264">
            <v:imagedata r:id="rId6" o:title="" blacklevel="3932f"/>
          </v:shape>
          <o:OLEObject Type="Embed" ProgID="Paper.Document" ShapeID="_x0000_s1026" DrawAspect="Content" ObjectID="_1638863569" r:id="rId7"/>
        </w:pict>
      </w:r>
    </w:p>
    <w:p w:rsidR="00D50BAB" w:rsidRDefault="00D50BAB" w:rsidP="00D50BAB">
      <w:pPr>
        <w:rPr>
          <w:rFonts w:ascii="TH SarabunIT๙" w:hAnsi="TH SarabunIT๙" w:cs="TH SarabunIT๙"/>
          <w:sz w:val="32"/>
          <w:szCs w:val="32"/>
        </w:rPr>
      </w:pPr>
    </w:p>
    <w:p w:rsidR="00D50BAB" w:rsidRDefault="00D50BAB" w:rsidP="00D50BAB">
      <w:pPr>
        <w:tabs>
          <w:tab w:val="left" w:pos="1035"/>
          <w:tab w:val="left" w:pos="84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:rsidR="00D50BAB" w:rsidRDefault="00D50BAB" w:rsidP="00D50BAB">
      <w:pPr>
        <w:tabs>
          <w:tab w:val="left" w:pos="103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(นายสาโรจน์  บุญเรืองขาว)</w:t>
      </w:r>
    </w:p>
    <w:p w:rsidR="00D50BAB" w:rsidRDefault="00D50BAB" w:rsidP="00D50BAB">
      <w:pPr>
        <w:tabs>
          <w:tab w:val="left" w:pos="32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นายกองค์การบริหารส่วนตำบลปันแต</w:t>
      </w:r>
    </w:p>
    <w:p w:rsidR="00D50BAB" w:rsidRDefault="00D50BAB" w:rsidP="00D50BAB">
      <w:pPr>
        <w:rPr>
          <w:rFonts w:ascii="TH SarabunIT๙" w:hAnsi="TH SarabunIT๙" w:cs="TH SarabunIT๙"/>
          <w:sz w:val="32"/>
          <w:szCs w:val="32"/>
        </w:rPr>
      </w:pPr>
    </w:p>
    <w:p w:rsidR="00DC36F2" w:rsidRDefault="00DC36F2">
      <w:bookmarkStart w:id="0" w:name="_GoBack"/>
      <w:bookmarkEnd w:id="0"/>
    </w:p>
    <w:sectPr w:rsidR="00DC36F2" w:rsidSect="00BB18E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BAB"/>
    <w:rsid w:val="00011170"/>
    <w:rsid w:val="000249F4"/>
    <w:rsid w:val="001F7C37"/>
    <w:rsid w:val="0021506F"/>
    <w:rsid w:val="002A06B6"/>
    <w:rsid w:val="002B698F"/>
    <w:rsid w:val="00321BA7"/>
    <w:rsid w:val="00380374"/>
    <w:rsid w:val="003A11AB"/>
    <w:rsid w:val="0047101A"/>
    <w:rsid w:val="00472CCA"/>
    <w:rsid w:val="005C422B"/>
    <w:rsid w:val="006E6F8B"/>
    <w:rsid w:val="006F4240"/>
    <w:rsid w:val="007A61B0"/>
    <w:rsid w:val="00890D56"/>
    <w:rsid w:val="00974655"/>
    <w:rsid w:val="00A71019"/>
    <w:rsid w:val="00A94EB6"/>
    <w:rsid w:val="00AF1A43"/>
    <w:rsid w:val="00BB18EE"/>
    <w:rsid w:val="00C729C7"/>
    <w:rsid w:val="00C82AB4"/>
    <w:rsid w:val="00D50BAB"/>
    <w:rsid w:val="00D62335"/>
    <w:rsid w:val="00DA3CDA"/>
    <w:rsid w:val="00DC36F2"/>
    <w:rsid w:val="00FD7A20"/>
    <w:rsid w:val="00FE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BA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BA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26</cp:revision>
  <cp:lastPrinted>2018-11-06T04:17:00Z</cp:lastPrinted>
  <dcterms:created xsi:type="dcterms:W3CDTF">2017-01-24T03:01:00Z</dcterms:created>
  <dcterms:modified xsi:type="dcterms:W3CDTF">2019-12-26T04:06:00Z</dcterms:modified>
</cp:coreProperties>
</file>